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80183" w14:textId="77777777" w:rsidR="00F15974" w:rsidRDefault="00000000">
      <w:pPr>
        <w:spacing w:before="100" w:after="10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sz w:val="36"/>
          <w:szCs w:val="36"/>
          <w:lang w:eastAsia="it-IT"/>
        </w:rPr>
        <w:t>Modello di dichiarazione sostitutiva di atto notorio</w:t>
      </w:r>
    </w:p>
    <w:p w14:paraId="0F7ECA32" w14:textId="77777777" w:rsidR="00F15974" w:rsidRDefault="00000000">
      <w:pPr>
        <w:spacing w:before="100" w:after="10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  <w:t>Dichiarazione beni e scorte distrutti – Evento calamitoso (OCDPC n. 1180)</w:t>
      </w:r>
    </w:p>
    <w:p w14:paraId="0E1F9E35" w14:textId="77777777" w:rsidR="00F15974" w:rsidRDefault="00000000">
      <w:pPr>
        <w:spacing w:before="100" w:after="100" w:line="276" w:lineRule="auto"/>
        <w:jc w:val="both"/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Il/La sottoscritto/a _______________________________, nato/a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______________________ il ____________, residente in ______________________________, codice fiscale ______________________, in qualità di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titolare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legale rappresentante dell’impresa ______________________________, con sede legale in ______________________________, P. IVA ______________________, ai sensi dell’art. 2, comma 3, DPR 441/97,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it-IT"/>
        </w:rPr>
        <w:t>consapevole delle responsabilità penali previste dall’art. 76 del DPR 445/2000 in caso di dichiarazioni mendaci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, ai sensi e per gli effetti degli articoli 46 e 47 del DPR 445/2000,</w:t>
      </w:r>
    </w:p>
    <w:p w14:paraId="6E051A03" w14:textId="77777777" w:rsidR="00F15974" w:rsidRDefault="00000000">
      <w:pPr>
        <w:spacing w:before="100" w:after="100" w:line="276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  <w:t>DICHIARA</w:t>
      </w:r>
    </w:p>
    <w:p w14:paraId="54C3DF39" w14:textId="77777777" w:rsidR="00F15974" w:rsidRDefault="00000000">
      <w:pPr>
        <w:numPr>
          <w:ilvl w:val="0"/>
          <w:numId w:val="1"/>
        </w:numPr>
        <w:spacing w:before="100" w:after="100" w:line="276" w:lineRule="auto"/>
        <w:jc w:val="both"/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che in data ____________________, a seguito dell’evento calamitoso riconosciuto con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it-IT"/>
        </w:rPr>
        <w:t>OCDPC n. 1180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, si è verificata la distruzione, perdita o danneggiamento irreversibile dei beni e delle scorte aziendali di seguito indicati;</w:t>
      </w:r>
    </w:p>
    <w:p w14:paraId="79576A8A" w14:textId="77777777" w:rsidR="00F15974" w:rsidRDefault="00000000">
      <w:pPr>
        <w:numPr>
          <w:ilvl w:val="0"/>
          <w:numId w:val="1"/>
        </w:numPr>
        <w:spacing w:before="100" w:after="100" w:line="276" w:lineRule="auto"/>
        <w:jc w:val="both"/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che i beni risultano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it-IT"/>
        </w:rPr>
        <w:t>non recuperabili sotto il profilo economico e funzionale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;</w:t>
      </w:r>
    </w:p>
    <w:p w14:paraId="299F325C" w14:textId="77777777" w:rsidR="00F15974" w:rsidRDefault="00000000">
      <w:pPr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che la distruzione/perdita è direttamente riconducibile all’evento calamitoso sopra indicato;</w:t>
      </w:r>
    </w:p>
    <w:p w14:paraId="5B5BC192" w14:textId="77777777" w:rsidR="00F15974" w:rsidRDefault="00000000">
      <w:pPr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che i beni distrutti risultavano regolarmente presenti nelle scritture contabili e/o di magazzino dell’impresa antecedentemente all’evento;</w:t>
      </w:r>
    </w:p>
    <w:p w14:paraId="6A1DE92F" w14:textId="77777777" w:rsidR="00F15974" w:rsidRDefault="00000000">
      <w:pPr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che il valore complessivo dei beni distrutti è pari a euro ____________________.per come risulta dal seguente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prospsetto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:</w:t>
      </w:r>
    </w:p>
    <w:p w14:paraId="1887A68A" w14:textId="77777777" w:rsidR="00F15974" w:rsidRDefault="00000000">
      <w:pPr>
        <w:spacing w:before="100" w:after="100" w:line="276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  <w:t>ELENCO ANALITICO DEI BENI DISTRUTTI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2069"/>
        <w:gridCol w:w="1267"/>
        <w:gridCol w:w="1001"/>
        <w:gridCol w:w="901"/>
        <w:gridCol w:w="1031"/>
        <w:gridCol w:w="1431"/>
        <w:gridCol w:w="1593"/>
      </w:tblGrid>
      <w:tr w:rsidR="00F15974" w14:paraId="183F9DF1" w14:textId="77777777">
        <w:tblPrEx>
          <w:tblCellMar>
            <w:top w:w="0" w:type="dxa"/>
            <w:bottom w:w="0" w:type="dxa"/>
          </w:tblCellMar>
        </w:tblPrEx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CB647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999D6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Tipologia bene (materia prima / semilavorato / prodotto finito / merce)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F6AA1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A6BB2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Quantità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250E6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Unità di misura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65B19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Valore unitario (€)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1BC3B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Valore complessivo (€)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ED782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Riferimento contabile / magazzino</w:t>
            </w:r>
          </w:p>
          <w:p w14:paraId="1ABE7949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(fattura di acquisto)</w:t>
            </w:r>
          </w:p>
        </w:tc>
      </w:tr>
      <w:tr w:rsidR="00F15974" w14:paraId="0E299275" w14:textId="77777777">
        <w:tblPrEx>
          <w:tblCellMar>
            <w:top w:w="0" w:type="dxa"/>
            <w:bottom w:w="0" w:type="dxa"/>
          </w:tblCellMar>
        </w:tblPrEx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AF7C6" w14:textId="77777777" w:rsidR="00F15974" w:rsidRDefault="0000000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03CDF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C1DF6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6563C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71CE7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CB358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90053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E4353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F15974" w14:paraId="55F68CA0" w14:textId="77777777">
        <w:tblPrEx>
          <w:tblCellMar>
            <w:top w:w="0" w:type="dxa"/>
            <w:bottom w:w="0" w:type="dxa"/>
          </w:tblCellMar>
        </w:tblPrEx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45B08" w14:textId="77777777" w:rsidR="00F15974" w:rsidRDefault="0000000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53B84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9094D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69A59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C3E33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AD34A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89088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D724C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F15974" w14:paraId="560D9D89" w14:textId="77777777">
        <w:tblPrEx>
          <w:tblCellMar>
            <w:top w:w="0" w:type="dxa"/>
            <w:bottom w:w="0" w:type="dxa"/>
          </w:tblCellMar>
        </w:tblPrEx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DA6BF" w14:textId="77777777" w:rsidR="00F15974" w:rsidRDefault="0000000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2EF4F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3A8B5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BD6A8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6DFFF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01F1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35F42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A1F3F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F15974" w14:paraId="198A80CF" w14:textId="77777777">
        <w:tblPrEx>
          <w:tblCellMar>
            <w:top w:w="0" w:type="dxa"/>
            <w:bottom w:w="0" w:type="dxa"/>
          </w:tblCellMar>
        </w:tblPrEx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6EF4" w14:textId="77777777" w:rsidR="00F15974" w:rsidRDefault="0000000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A6CD8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E6B04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C5C68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1E776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6000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4BA71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13DBE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</w:tbl>
    <w:p w14:paraId="717C566B" w14:textId="77777777" w:rsidR="00F15974" w:rsidRDefault="00000000">
      <w:pPr>
        <w:spacing w:before="100" w:after="100" w:line="276" w:lineRule="auto"/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Il/La sottoscritto/a dichiara altresì di essere a conoscenza che la presente dichiarazione è resa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it-IT"/>
        </w:rPr>
        <w:t>ai fini della ricognizione amministrativa del danno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e del superamento della presunzione di cessione dei beni ai fini fiscali, restando ferma la facoltà di controllo da parte delle Amministrazioni competenti.</w:t>
      </w:r>
    </w:p>
    <w:p w14:paraId="4A0C432D" w14:textId="77777777" w:rsidR="00F15974" w:rsidRDefault="00000000">
      <w:pPr>
        <w:spacing w:before="100" w:after="100" w:line="276" w:lineRule="auto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Luogo e data ______________________________</w:t>
      </w:r>
    </w:p>
    <w:p w14:paraId="5379FC60" w14:textId="77777777" w:rsidR="00F15974" w:rsidRDefault="00000000">
      <w:pPr>
        <w:spacing w:before="100" w:after="100" w:line="276" w:lineRule="auto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Firma ______________________________</w:t>
      </w:r>
    </w:p>
    <w:p w14:paraId="09D3BF5A" w14:textId="77777777" w:rsidR="00F15974" w:rsidRDefault="00000000">
      <w:pPr>
        <w:spacing w:before="100" w:after="100" w:line="276" w:lineRule="auto"/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Allegare copia del documento di identità in corso di validità.</w:t>
      </w:r>
    </w:p>
    <w:sectPr w:rsidR="00F15974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67C5D" w14:textId="77777777" w:rsidR="00293937" w:rsidRDefault="00293937">
      <w:pPr>
        <w:spacing w:after="0" w:line="240" w:lineRule="auto"/>
      </w:pPr>
      <w:r>
        <w:separator/>
      </w:r>
    </w:p>
  </w:endnote>
  <w:endnote w:type="continuationSeparator" w:id="0">
    <w:p w14:paraId="43E3D061" w14:textId="77777777" w:rsidR="00293937" w:rsidRDefault="0029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33D46" w14:textId="77777777" w:rsidR="00293937" w:rsidRDefault="002939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1A9709" w14:textId="77777777" w:rsidR="00293937" w:rsidRDefault="00293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1842CD"/>
    <w:multiLevelType w:val="multilevel"/>
    <w:tmpl w:val="D41268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3031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74"/>
    <w:rsid w:val="00293937"/>
    <w:rsid w:val="00315EC9"/>
    <w:rsid w:val="00CB298C"/>
    <w:rsid w:val="00E00D9B"/>
    <w:rsid w:val="00F1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7409"/>
  <w15:docId w15:val="{4DDC05FC-B534-459C-A311-394A1673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paragraph" w:styleId="Titolo2">
    <w:name w:val="heading 2"/>
    <w:basedOn w:val="Normale"/>
    <w:uiPriority w:val="9"/>
    <w:semiHidden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it-IT"/>
    </w:rPr>
  </w:style>
  <w:style w:type="paragraph" w:styleId="Titolo3">
    <w:name w:val="heading 3"/>
    <w:basedOn w:val="Normale"/>
    <w:uiPriority w:val="9"/>
    <w:semiHidden/>
    <w:unhideWhenUsed/>
    <w:qFormat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  <w:style w:type="character" w:styleId="Enfasigrassetto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Salvatore</cp:lastModifiedBy>
  <cp:revision>2</cp:revision>
  <dcterms:created xsi:type="dcterms:W3CDTF">2026-04-15T08:37:00Z</dcterms:created>
  <dcterms:modified xsi:type="dcterms:W3CDTF">2026-04-15T08:37:00Z</dcterms:modified>
</cp:coreProperties>
</file>